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Наши реквизиты</w:t>
      </w:r>
    </w:p>
    <w:p>
      <w:pPr>
        <w:pStyle w:val="Heading2"/>
      </w:pPr>
      <w:r>
        <w:t>Полное наименование:</w:t>
      </w:r>
    </w:p>
    <w:p>
      <w:r>
        <w:t>Общество с Ограниченной Ответственностью «Автоконд»</w:t>
      </w:r>
    </w:p>
    <w:p>
      <w:pPr>
        <w:pStyle w:val="Heading2"/>
      </w:pPr>
      <w:r>
        <w:t>Сокращённое наименование:</w:t>
      </w:r>
    </w:p>
    <w:p>
      <w:r>
        <w:t>ООО «Автоконд»</w:t>
      </w:r>
    </w:p>
    <w:p>
      <w:pPr>
        <w:pStyle w:val="Heading2"/>
      </w:pPr>
      <w:r>
        <w:t>Организационно-правовая форма:</w:t>
      </w:r>
    </w:p>
    <w:p>
      <w:r>
        <w:t>Общество с ограниченной ответственностью</w:t>
      </w:r>
    </w:p>
    <w:p>
      <w:pPr>
        <w:pStyle w:val="Heading2"/>
      </w:pPr>
      <w:r>
        <w:t>Юридический и почтовый адрес:</w:t>
      </w:r>
    </w:p>
    <w:p>
      <w:r>
        <w:t>628200, Россия, Ханты-Мансийский автономный округ – Югра, Тюменская область, Кондинский район, пгт. Междуреченский, ул. Сибирская, 121</w:t>
      </w:r>
    </w:p>
    <w:p>
      <w:pPr>
        <w:pStyle w:val="Heading2"/>
      </w:pPr>
      <w:r>
        <w:t>Контактные данные:</w:t>
      </w:r>
    </w:p>
    <w:p>
      <w:r>
        <w:t>Телефон: 8 (34677) 33463, 41409</w:t>
        <w:br/>
        <w:t>Факс: 8 (34677) 41371</w:t>
        <w:br/>
        <w:t>Email: avtokond2000@yandex.ru</w:t>
      </w:r>
    </w:p>
    <w:p>
      <w:pPr>
        <w:pStyle w:val="Heading2"/>
      </w:pPr>
      <w:r>
        <w:t>Регистрационные данные:</w:t>
      </w:r>
    </w:p>
    <w:p>
      <w:r>
        <w:t>ИНН/КПП: 8616012431 / 861601001</w:t>
        <w:br/>
        <w:t>ОГРН: 1158617010331</w:t>
        <w:br/>
        <w:t>ОКТМО: 7181610051</w:t>
        <w:br/>
        <w:t>ОКПО: 34440176</w:t>
        <w:br/>
        <w:t>ОКОГУ: 4210014</w:t>
        <w:br/>
        <w:t>ОКОПФ: 12300</w:t>
        <w:br/>
        <w:t>ОКВЭД: 49.31 — Деятельность прочего сухопутного пассажирского транспорта: перевозки пассажиров в городском и пригородном сообщении</w:t>
      </w:r>
    </w:p>
    <w:p>
      <w:pPr>
        <w:pStyle w:val="Heading2"/>
      </w:pPr>
      <w:r>
        <w:t>Банковские реквизиты:</w:t>
      </w:r>
    </w:p>
    <w:p>
      <w:r>
        <w:t>Расчётный счёт: 40702810500000000000</w:t>
        <w:br/>
        <w:t>Корреспондентский счёт: 30101810145250000000</w:t>
        <w:br/>
        <w:t>БИК: 44525411</w:t>
        <w:br/>
        <w:t>Наименование банка: Филиал 'Центральный' Банка ВТБ (ПАО)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